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1BB66" w14:textId="77777777" w:rsidR="006728FA" w:rsidRDefault="006728FA" w:rsidP="006728FA">
      <w:pPr>
        <w:spacing w:after="0" w:line="480" w:lineRule="auto"/>
        <w:rPr>
          <w:rFonts w:ascii="Times New Roman" w:hAnsi="Times New Roman" w:cs="Times New Roman"/>
          <w:b/>
          <w:sz w:val="24"/>
          <w:szCs w:val="24"/>
        </w:rPr>
      </w:pPr>
    </w:p>
    <w:p w14:paraId="45DEA7A2" w14:textId="5252F10B" w:rsidR="006728FA" w:rsidRDefault="006728FA" w:rsidP="006728FA">
      <w:pPr>
        <w:spacing w:after="0" w:line="480" w:lineRule="auto"/>
        <w:rPr>
          <w:rFonts w:ascii="Times New Roman" w:hAnsi="Times New Roman" w:cs="Times New Roman"/>
          <w:b/>
          <w:sz w:val="24"/>
          <w:szCs w:val="24"/>
        </w:rPr>
      </w:pPr>
    </w:p>
    <w:p w14:paraId="09D1DD14" w14:textId="77777777" w:rsidR="006728FA" w:rsidRPr="006728FA" w:rsidRDefault="006728FA" w:rsidP="006728FA">
      <w:pPr>
        <w:spacing w:after="0" w:line="480" w:lineRule="auto"/>
        <w:rPr>
          <w:rFonts w:ascii="Times New Roman" w:hAnsi="Times New Roman" w:cs="Times New Roman"/>
          <w:b/>
          <w:sz w:val="24"/>
          <w:szCs w:val="24"/>
        </w:rPr>
      </w:pPr>
    </w:p>
    <w:p w14:paraId="531AF8F8" w14:textId="77777777" w:rsidR="006728FA" w:rsidRPr="006728FA" w:rsidRDefault="006728F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 xml:space="preserve">Prevalence of </w:t>
      </w:r>
      <w:r>
        <w:rPr>
          <w:rFonts w:ascii="Times New Roman" w:hAnsi="Times New Roman" w:cs="Times New Roman"/>
          <w:b/>
          <w:sz w:val="24"/>
          <w:szCs w:val="24"/>
        </w:rPr>
        <w:t>Obesity a</w:t>
      </w:r>
      <w:r w:rsidRPr="006728FA">
        <w:rPr>
          <w:rFonts w:ascii="Times New Roman" w:hAnsi="Times New Roman" w:cs="Times New Roman"/>
          <w:b/>
          <w:sz w:val="24"/>
          <w:szCs w:val="24"/>
        </w:rPr>
        <w:t>mong Adolescents</w:t>
      </w:r>
    </w:p>
    <w:p w14:paraId="4CCE1E7B" w14:textId="77777777" w:rsidR="006728FA" w:rsidRDefault="006728FA" w:rsidP="006728FA">
      <w:pPr>
        <w:spacing w:after="0" w:line="480" w:lineRule="auto"/>
        <w:jc w:val="center"/>
        <w:rPr>
          <w:rFonts w:ascii="Times New Roman" w:hAnsi="Times New Roman" w:cs="Times New Roman"/>
          <w:sz w:val="24"/>
          <w:szCs w:val="24"/>
        </w:rPr>
      </w:pPr>
    </w:p>
    <w:p w14:paraId="1A742D1A" w14:textId="77777777" w:rsidR="006728FA" w:rsidRDefault="006728FA" w:rsidP="006728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5F2FECE" w14:textId="77777777" w:rsidR="006728FA" w:rsidRDefault="006728FA" w:rsidP="006728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626262B" w14:textId="77777777" w:rsidR="006728FA" w:rsidRDefault="006728FA" w:rsidP="006728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092E085" w14:textId="77777777" w:rsidR="006728FA" w:rsidRDefault="006728FA" w:rsidP="006728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1DBBF7D4" w14:textId="77777777" w:rsidR="006728FA" w:rsidRDefault="006728FA" w:rsidP="006728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F1F4B9E" w14:textId="77777777" w:rsidR="006728FA" w:rsidRPr="004C0E0A" w:rsidRDefault="006728FA" w:rsidP="006728FA">
      <w:pPr>
        <w:spacing w:after="0" w:line="480" w:lineRule="auto"/>
        <w:rPr>
          <w:rFonts w:ascii="Times New Roman" w:hAnsi="Times New Roman" w:cs="Times New Roman"/>
          <w:sz w:val="24"/>
          <w:szCs w:val="24"/>
        </w:rPr>
      </w:pPr>
    </w:p>
    <w:p w14:paraId="7EA4DC4D" w14:textId="77777777" w:rsidR="006728FA" w:rsidRDefault="006728FA" w:rsidP="006728FA">
      <w:pPr>
        <w:spacing w:after="0" w:line="480" w:lineRule="auto"/>
        <w:rPr>
          <w:rFonts w:ascii="Times New Roman" w:hAnsi="Times New Roman" w:cs="Times New Roman"/>
          <w:b/>
          <w:sz w:val="24"/>
          <w:szCs w:val="24"/>
        </w:rPr>
      </w:pPr>
    </w:p>
    <w:p w14:paraId="15A46DB6" w14:textId="77777777" w:rsidR="006728FA" w:rsidRDefault="006728FA" w:rsidP="006728FA">
      <w:pPr>
        <w:spacing w:after="0" w:line="480" w:lineRule="auto"/>
        <w:jc w:val="center"/>
        <w:rPr>
          <w:rFonts w:ascii="Times New Roman" w:hAnsi="Times New Roman" w:cs="Times New Roman"/>
          <w:b/>
          <w:sz w:val="24"/>
          <w:szCs w:val="24"/>
        </w:rPr>
      </w:pPr>
    </w:p>
    <w:p w14:paraId="60119CC8" w14:textId="77777777" w:rsidR="006728FA" w:rsidRDefault="006728FA" w:rsidP="006728FA">
      <w:pPr>
        <w:spacing w:after="0" w:line="480" w:lineRule="auto"/>
        <w:jc w:val="center"/>
        <w:rPr>
          <w:rFonts w:ascii="Times New Roman" w:hAnsi="Times New Roman" w:cs="Times New Roman"/>
          <w:b/>
          <w:sz w:val="24"/>
          <w:szCs w:val="24"/>
        </w:rPr>
      </w:pPr>
    </w:p>
    <w:p w14:paraId="1EB8914E" w14:textId="77777777" w:rsidR="006728FA" w:rsidRDefault="006728FA" w:rsidP="006728FA">
      <w:pPr>
        <w:spacing w:after="0" w:line="480" w:lineRule="auto"/>
        <w:jc w:val="center"/>
        <w:rPr>
          <w:rFonts w:ascii="Times New Roman" w:hAnsi="Times New Roman" w:cs="Times New Roman"/>
          <w:b/>
          <w:sz w:val="24"/>
          <w:szCs w:val="24"/>
        </w:rPr>
      </w:pPr>
    </w:p>
    <w:p w14:paraId="29AB1F59" w14:textId="77777777" w:rsidR="006728FA" w:rsidRDefault="006728FA" w:rsidP="006728FA">
      <w:pPr>
        <w:spacing w:after="0" w:line="480" w:lineRule="auto"/>
        <w:jc w:val="center"/>
        <w:rPr>
          <w:rFonts w:ascii="Times New Roman" w:hAnsi="Times New Roman" w:cs="Times New Roman"/>
          <w:b/>
          <w:sz w:val="24"/>
          <w:szCs w:val="24"/>
        </w:rPr>
      </w:pPr>
    </w:p>
    <w:p w14:paraId="24DE7426" w14:textId="77777777" w:rsidR="006728FA" w:rsidRDefault="006728FA" w:rsidP="006728FA">
      <w:pPr>
        <w:spacing w:after="0" w:line="480" w:lineRule="auto"/>
        <w:jc w:val="center"/>
        <w:rPr>
          <w:rFonts w:ascii="Times New Roman" w:hAnsi="Times New Roman" w:cs="Times New Roman"/>
          <w:b/>
          <w:sz w:val="24"/>
          <w:szCs w:val="24"/>
        </w:rPr>
      </w:pPr>
      <w:bookmarkStart w:id="0" w:name="_GoBack"/>
      <w:bookmarkEnd w:id="0"/>
    </w:p>
    <w:p w14:paraId="051A8EFB" w14:textId="77777777" w:rsidR="006728FA" w:rsidRDefault="006728FA" w:rsidP="006728FA">
      <w:pPr>
        <w:spacing w:after="0" w:line="480" w:lineRule="auto"/>
        <w:jc w:val="center"/>
        <w:rPr>
          <w:rFonts w:ascii="Times New Roman" w:hAnsi="Times New Roman" w:cs="Times New Roman"/>
          <w:b/>
          <w:sz w:val="24"/>
          <w:szCs w:val="24"/>
        </w:rPr>
      </w:pPr>
    </w:p>
    <w:p w14:paraId="66EBD6FF" w14:textId="77777777" w:rsidR="006728FA" w:rsidRDefault="006728FA" w:rsidP="006728FA">
      <w:pPr>
        <w:spacing w:after="0" w:line="480" w:lineRule="auto"/>
        <w:jc w:val="center"/>
        <w:rPr>
          <w:rFonts w:ascii="Times New Roman" w:hAnsi="Times New Roman" w:cs="Times New Roman"/>
          <w:b/>
          <w:sz w:val="24"/>
          <w:szCs w:val="24"/>
        </w:rPr>
      </w:pPr>
    </w:p>
    <w:p w14:paraId="00A3EE1A" w14:textId="77777777" w:rsidR="006728FA" w:rsidRDefault="006728FA" w:rsidP="006728FA">
      <w:pPr>
        <w:spacing w:after="0" w:line="480" w:lineRule="auto"/>
        <w:jc w:val="center"/>
        <w:rPr>
          <w:rFonts w:ascii="Times New Roman" w:hAnsi="Times New Roman" w:cs="Times New Roman"/>
          <w:b/>
          <w:sz w:val="24"/>
          <w:szCs w:val="24"/>
        </w:rPr>
      </w:pPr>
    </w:p>
    <w:p w14:paraId="2BF1F96B" w14:textId="77777777" w:rsidR="006728FA" w:rsidRDefault="006728FA" w:rsidP="006728FA">
      <w:pPr>
        <w:spacing w:after="0" w:line="480" w:lineRule="auto"/>
        <w:jc w:val="center"/>
        <w:rPr>
          <w:rFonts w:ascii="Times New Roman" w:hAnsi="Times New Roman" w:cs="Times New Roman"/>
          <w:b/>
          <w:sz w:val="24"/>
          <w:szCs w:val="24"/>
        </w:rPr>
      </w:pPr>
    </w:p>
    <w:p w14:paraId="7CFA4A85" w14:textId="77777777" w:rsidR="006728FA" w:rsidRDefault="006728FA" w:rsidP="006728FA">
      <w:pPr>
        <w:spacing w:after="0" w:line="480" w:lineRule="auto"/>
        <w:rPr>
          <w:rFonts w:ascii="Times New Roman" w:hAnsi="Times New Roman" w:cs="Times New Roman"/>
          <w:b/>
          <w:sz w:val="24"/>
          <w:szCs w:val="24"/>
        </w:rPr>
      </w:pPr>
    </w:p>
    <w:p w14:paraId="2909D50E" w14:textId="77777777" w:rsidR="006728FA" w:rsidRDefault="006728FA" w:rsidP="006728FA">
      <w:pPr>
        <w:spacing w:after="0" w:line="480" w:lineRule="auto"/>
        <w:rPr>
          <w:rFonts w:ascii="Times New Roman" w:hAnsi="Times New Roman" w:cs="Times New Roman"/>
          <w:b/>
          <w:sz w:val="24"/>
          <w:szCs w:val="24"/>
        </w:rPr>
      </w:pPr>
    </w:p>
    <w:p w14:paraId="793F3833"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lastRenderedPageBreak/>
        <w:t>Abstract</w:t>
      </w:r>
    </w:p>
    <w:p w14:paraId="095BECA0"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 xml:space="preserve">The global prevalence of obesity among adolescents is becoming persistent. Overweight kids aged between 9 and 17 years face the risk of </w:t>
      </w:r>
      <w:r w:rsidR="00030B9A">
        <w:rPr>
          <w:rFonts w:ascii="Times New Roman" w:hAnsi="Times New Roman" w:cs="Times New Roman"/>
          <w:sz w:val="24"/>
          <w:szCs w:val="24"/>
        </w:rPr>
        <w:t>deteriorated state of</w:t>
      </w:r>
      <w:r w:rsidRPr="004C0E0A">
        <w:rPr>
          <w:rFonts w:ascii="Times New Roman" w:hAnsi="Times New Roman" w:cs="Times New Roman"/>
          <w:sz w:val="24"/>
          <w:szCs w:val="24"/>
        </w:rPr>
        <w:t xml:space="preserve"> mental and physical </w:t>
      </w:r>
      <w:r w:rsidR="00030B9A" w:rsidRPr="004C0E0A">
        <w:rPr>
          <w:rFonts w:ascii="Times New Roman" w:hAnsi="Times New Roman" w:cs="Times New Roman"/>
          <w:sz w:val="24"/>
          <w:szCs w:val="24"/>
        </w:rPr>
        <w:t>health</w:t>
      </w:r>
      <w:r w:rsidR="00030B9A">
        <w:rPr>
          <w:rFonts w:ascii="Times New Roman" w:hAnsi="Times New Roman" w:cs="Times New Roman"/>
          <w:sz w:val="24"/>
          <w:szCs w:val="24"/>
        </w:rPr>
        <w:t xml:space="preserve"> safety</w:t>
      </w:r>
      <w:r w:rsidRPr="004C0E0A">
        <w:rPr>
          <w:rFonts w:ascii="Times New Roman" w:hAnsi="Times New Roman" w:cs="Times New Roman"/>
          <w:sz w:val="24"/>
          <w:szCs w:val="24"/>
        </w:rPr>
        <w:t xml:space="preserve">. Medical practitioners </w:t>
      </w:r>
      <w:r w:rsidR="00030B9A">
        <w:rPr>
          <w:rFonts w:ascii="Times New Roman" w:hAnsi="Times New Roman" w:cs="Times New Roman"/>
          <w:sz w:val="24"/>
          <w:szCs w:val="24"/>
        </w:rPr>
        <w:t>have</w:t>
      </w:r>
      <w:r w:rsidRPr="004C0E0A">
        <w:rPr>
          <w:rFonts w:ascii="Times New Roman" w:hAnsi="Times New Roman" w:cs="Times New Roman"/>
          <w:sz w:val="24"/>
          <w:szCs w:val="24"/>
        </w:rPr>
        <w:t xml:space="preserve"> a </w:t>
      </w:r>
      <w:r w:rsidR="00030B9A" w:rsidRPr="004C0E0A">
        <w:rPr>
          <w:rFonts w:ascii="Times New Roman" w:hAnsi="Times New Roman" w:cs="Times New Roman"/>
          <w:sz w:val="24"/>
          <w:szCs w:val="24"/>
        </w:rPr>
        <w:t>substantial</w:t>
      </w:r>
      <w:r w:rsidRPr="004C0E0A">
        <w:rPr>
          <w:rFonts w:ascii="Times New Roman" w:hAnsi="Times New Roman" w:cs="Times New Roman"/>
          <w:sz w:val="24"/>
          <w:szCs w:val="24"/>
        </w:rPr>
        <w:t xml:space="preserve"> </w:t>
      </w:r>
      <w:r w:rsidR="00030B9A">
        <w:rPr>
          <w:rFonts w:ascii="Times New Roman" w:hAnsi="Times New Roman" w:cs="Times New Roman"/>
          <w:sz w:val="24"/>
          <w:szCs w:val="24"/>
        </w:rPr>
        <w:t>duty</w:t>
      </w:r>
      <w:r w:rsidRPr="004C0E0A">
        <w:rPr>
          <w:rFonts w:ascii="Times New Roman" w:hAnsi="Times New Roman" w:cs="Times New Roman"/>
          <w:sz w:val="24"/>
          <w:szCs w:val="24"/>
        </w:rPr>
        <w:t xml:space="preserve"> </w:t>
      </w:r>
      <w:r w:rsidR="00030B9A">
        <w:rPr>
          <w:rFonts w:ascii="Times New Roman" w:hAnsi="Times New Roman" w:cs="Times New Roman"/>
          <w:sz w:val="24"/>
          <w:szCs w:val="24"/>
        </w:rPr>
        <w:t>of</w:t>
      </w:r>
      <w:r w:rsidRPr="004C0E0A">
        <w:rPr>
          <w:rFonts w:ascii="Times New Roman" w:hAnsi="Times New Roman" w:cs="Times New Roman"/>
          <w:sz w:val="24"/>
          <w:szCs w:val="24"/>
        </w:rPr>
        <w:t xml:space="preserve"> reversing the prevalence of obesity, although little understanding exists of what practices are employed in monitoring a child's weight. Research shows that adult obesity can be predicted from adolescents' obesity. Thus, it is essential to monitor childhood obesity in preventing the occurrence of diabetes and cardiovascular diseases in adults across the world. Lack of exercise, unbalanced diets, environmental aspects, and cultural environment play substantial roles in the escalating prevalence of obesity globally. Various co-morbid conditions such as orthopedic, metabolic, hepatic, cardiovascular, pulmonary, and renal ailments are also associated with adolescent obesity.</w:t>
      </w:r>
    </w:p>
    <w:p w14:paraId="26915F6A" w14:textId="77777777" w:rsidR="004C0E0A" w:rsidRPr="004C0E0A" w:rsidRDefault="004C0E0A" w:rsidP="006728FA">
      <w:pPr>
        <w:spacing w:after="0" w:line="480" w:lineRule="auto"/>
        <w:ind w:firstLine="720"/>
        <w:rPr>
          <w:rFonts w:ascii="Times New Roman" w:hAnsi="Times New Roman" w:cs="Times New Roman"/>
          <w:sz w:val="24"/>
          <w:szCs w:val="24"/>
        </w:rPr>
      </w:pPr>
    </w:p>
    <w:p w14:paraId="32061C35" w14:textId="77777777" w:rsidR="004C0E0A" w:rsidRPr="004C0E0A" w:rsidRDefault="004C0E0A" w:rsidP="006728FA">
      <w:pPr>
        <w:spacing w:after="0" w:line="480" w:lineRule="auto"/>
        <w:ind w:firstLine="720"/>
        <w:rPr>
          <w:rFonts w:ascii="Times New Roman" w:hAnsi="Times New Roman" w:cs="Times New Roman"/>
          <w:sz w:val="24"/>
          <w:szCs w:val="24"/>
        </w:rPr>
      </w:pPr>
    </w:p>
    <w:p w14:paraId="2F74E7A9" w14:textId="77777777" w:rsidR="004C0E0A" w:rsidRPr="004C0E0A" w:rsidRDefault="004C0E0A" w:rsidP="006728FA">
      <w:pPr>
        <w:spacing w:after="0" w:line="480" w:lineRule="auto"/>
        <w:ind w:firstLine="720"/>
        <w:rPr>
          <w:rFonts w:ascii="Times New Roman" w:hAnsi="Times New Roman" w:cs="Times New Roman"/>
          <w:sz w:val="24"/>
          <w:szCs w:val="24"/>
        </w:rPr>
      </w:pPr>
    </w:p>
    <w:p w14:paraId="32E80008" w14:textId="77777777" w:rsidR="004C0E0A" w:rsidRPr="004C0E0A" w:rsidRDefault="004C0E0A" w:rsidP="006728FA">
      <w:pPr>
        <w:spacing w:after="0" w:line="480" w:lineRule="auto"/>
        <w:ind w:firstLine="720"/>
        <w:rPr>
          <w:rFonts w:ascii="Times New Roman" w:hAnsi="Times New Roman" w:cs="Times New Roman"/>
          <w:sz w:val="24"/>
          <w:szCs w:val="24"/>
        </w:rPr>
      </w:pPr>
    </w:p>
    <w:p w14:paraId="0956113F" w14:textId="77777777" w:rsidR="004C0E0A" w:rsidRPr="004C0E0A" w:rsidRDefault="004C0E0A" w:rsidP="006728FA">
      <w:pPr>
        <w:spacing w:after="0" w:line="480" w:lineRule="auto"/>
        <w:ind w:firstLine="720"/>
        <w:rPr>
          <w:rFonts w:ascii="Times New Roman" w:hAnsi="Times New Roman" w:cs="Times New Roman"/>
          <w:sz w:val="24"/>
          <w:szCs w:val="24"/>
        </w:rPr>
      </w:pPr>
    </w:p>
    <w:p w14:paraId="45E0454D" w14:textId="77777777" w:rsidR="004C0E0A" w:rsidRPr="004C0E0A" w:rsidRDefault="004C0E0A" w:rsidP="006728FA">
      <w:pPr>
        <w:spacing w:after="0" w:line="480" w:lineRule="auto"/>
        <w:ind w:firstLine="720"/>
        <w:rPr>
          <w:rFonts w:ascii="Times New Roman" w:hAnsi="Times New Roman" w:cs="Times New Roman"/>
          <w:sz w:val="24"/>
          <w:szCs w:val="24"/>
        </w:rPr>
      </w:pPr>
    </w:p>
    <w:p w14:paraId="47CF6347" w14:textId="77777777" w:rsidR="004C0E0A" w:rsidRPr="004C0E0A" w:rsidRDefault="004C0E0A" w:rsidP="006728FA">
      <w:pPr>
        <w:spacing w:after="0" w:line="480" w:lineRule="auto"/>
        <w:ind w:firstLine="720"/>
        <w:rPr>
          <w:rFonts w:ascii="Times New Roman" w:hAnsi="Times New Roman" w:cs="Times New Roman"/>
          <w:sz w:val="24"/>
          <w:szCs w:val="24"/>
        </w:rPr>
      </w:pPr>
    </w:p>
    <w:p w14:paraId="7A207F7E" w14:textId="77777777" w:rsidR="004C0E0A" w:rsidRPr="004C0E0A" w:rsidRDefault="004C0E0A" w:rsidP="006728FA">
      <w:pPr>
        <w:spacing w:after="0" w:line="480" w:lineRule="auto"/>
        <w:ind w:firstLine="720"/>
        <w:rPr>
          <w:rFonts w:ascii="Times New Roman" w:hAnsi="Times New Roman" w:cs="Times New Roman"/>
          <w:sz w:val="24"/>
          <w:szCs w:val="24"/>
        </w:rPr>
      </w:pPr>
    </w:p>
    <w:p w14:paraId="4BC809C5" w14:textId="77777777" w:rsidR="004C0E0A" w:rsidRPr="004C0E0A" w:rsidRDefault="004C0E0A" w:rsidP="006728FA">
      <w:pPr>
        <w:spacing w:after="0" w:line="480" w:lineRule="auto"/>
        <w:ind w:firstLine="720"/>
        <w:rPr>
          <w:rFonts w:ascii="Times New Roman" w:hAnsi="Times New Roman" w:cs="Times New Roman"/>
          <w:sz w:val="24"/>
          <w:szCs w:val="24"/>
        </w:rPr>
      </w:pPr>
    </w:p>
    <w:p w14:paraId="542BB44A" w14:textId="77777777" w:rsidR="004C0E0A" w:rsidRPr="004C0E0A" w:rsidRDefault="004C0E0A" w:rsidP="006728FA">
      <w:pPr>
        <w:spacing w:after="0" w:line="480" w:lineRule="auto"/>
        <w:ind w:firstLine="720"/>
        <w:rPr>
          <w:rFonts w:ascii="Times New Roman" w:hAnsi="Times New Roman" w:cs="Times New Roman"/>
          <w:sz w:val="24"/>
          <w:szCs w:val="24"/>
        </w:rPr>
      </w:pPr>
    </w:p>
    <w:p w14:paraId="2BB0600A" w14:textId="77777777" w:rsidR="004C0E0A" w:rsidRPr="004C0E0A" w:rsidRDefault="004C0E0A" w:rsidP="006728FA">
      <w:pPr>
        <w:spacing w:after="0" w:line="480" w:lineRule="auto"/>
        <w:ind w:firstLine="720"/>
        <w:rPr>
          <w:rFonts w:ascii="Times New Roman" w:hAnsi="Times New Roman" w:cs="Times New Roman"/>
          <w:sz w:val="24"/>
          <w:szCs w:val="24"/>
        </w:rPr>
      </w:pPr>
    </w:p>
    <w:p w14:paraId="28611B5A" w14:textId="77777777" w:rsidR="006728FA" w:rsidRDefault="006728FA" w:rsidP="006728FA">
      <w:pPr>
        <w:spacing w:after="0" w:line="480" w:lineRule="auto"/>
        <w:ind w:firstLine="720"/>
        <w:rPr>
          <w:rFonts w:ascii="Times New Roman" w:hAnsi="Times New Roman" w:cs="Times New Roman"/>
          <w:sz w:val="24"/>
          <w:szCs w:val="24"/>
        </w:rPr>
      </w:pPr>
    </w:p>
    <w:p w14:paraId="30631C9F"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 xml:space="preserve">Prevalence of </w:t>
      </w:r>
      <w:r w:rsidR="006728FA" w:rsidRPr="006728FA">
        <w:rPr>
          <w:rFonts w:ascii="Times New Roman" w:hAnsi="Times New Roman" w:cs="Times New Roman"/>
          <w:b/>
          <w:sz w:val="24"/>
          <w:szCs w:val="24"/>
        </w:rPr>
        <w:t xml:space="preserve">Obesity </w:t>
      </w:r>
      <w:r w:rsidRPr="006728FA">
        <w:rPr>
          <w:rFonts w:ascii="Times New Roman" w:hAnsi="Times New Roman" w:cs="Times New Roman"/>
          <w:b/>
          <w:sz w:val="24"/>
          <w:szCs w:val="24"/>
        </w:rPr>
        <w:t xml:space="preserve">among </w:t>
      </w:r>
      <w:r w:rsidR="006728FA" w:rsidRPr="006728FA">
        <w:rPr>
          <w:rFonts w:ascii="Times New Roman" w:hAnsi="Times New Roman" w:cs="Times New Roman"/>
          <w:b/>
          <w:sz w:val="24"/>
          <w:szCs w:val="24"/>
        </w:rPr>
        <w:t>Adolescents</w:t>
      </w:r>
    </w:p>
    <w:p w14:paraId="654DB9D4"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 xml:space="preserve">According to </w:t>
      </w:r>
      <w:proofErr w:type="spellStart"/>
      <w:r w:rsidRPr="004C0E0A">
        <w:rPr>
          <w:rFonts w:ascii="Times New Roman" w:hAnsi="Times New Roman" w:cs="Times New Roman"/>
          <w:sz w:val="24"/>
          <w:szCs w:val="24"/>
        </w:rPr>
        <w:t>Keski-Rahkonen</w:t>
      </w:r>
      <w:proofErr w:type="spellEnd"/>
      <w:r w:rsidRPr="004C0E0A">
        <w:rPr>
          <w:rFonts w:ascii="Times New Roman" w:hAnsi="Times New Roman" w:cs="Times New Roman"/>
          <w:sz w:val="24"/>
          <w:szCs w:val="24"/>
        </w:rPr>
        <w:t xml:space="preserve"> and </w:t>
      </w:r>
      <w:proofErr w:type="spellStart"/>
      <w:r w:rsidRPr="004C0E0A">
        <w:rPr>
          <w:rFonts w:ascii="Times New Roman" w:hAnsi="Times New Roman" w:cs="Times New Roman"/>
          <w:sz w:val="24"/>
          <w:szCs w:val="24"/>
        </w:rPr>
        <w:t>Silén</w:t>
      </w:r>
      <w:proofErr w:type="spellEnd"/>
      <w:r w:rsidRPr="004C0E0A">
        <w:rPr>
          <w:rFonts w:ascii="Times New Roman" w:hAnsi="Times New Roman" w:cs="Times New Roman"/>
          <w:sz w:val="24"/>
          <w:szCs w:val="24"/>
        </w:rPr>
        <w:t xml:space="preserve"> (2019), the </w:t>
      </w:r>
      <w:r w:rsidR="00030B9A">
        <w:rPr>
          <w:rFonts w:ascii="Times New Roman" w:hAnsi="Times New Roman" w:cs="Times New Roman"/>
          <w:sz w:val="24"/>
          <w:szCs w:val="24"/>
        </w:rPr>
        <w:t>globe</w:t>
      </w:r>
      <w:r w:rsidRPr="004C0E0A">
        <w:rPr>
          <w:rFonts w:ascii="Times New Roman" w:hAnsi="Times New Roman" w:cs="Times New Roman"/>
          <w:sz w:val="24"/>
          <w:szCs w:val="24"/>
        </w:rPr>
        <w:t xml:space="preserve"> is </w:t>
      </w:r>
      <w:r w:rsidR="00030B9A">
        <w:rPr>
          <w:rFonts w:ascii="Times New Roman" w:hAnsi="Times New Roman" w:cs="Times New Roman"/>
          <w:sz w:val="24"/>
          <w:szCs w:val="24"/>
        </w:rPr>
        <w:t>combating</w:t>
      </w:r>
      <w:r w:rsidRPr="004C0E0A">
        <w:rPr>
          <w:rFonts w:ascii="Times New Roman" w:hAnsi="Times New Roman" w:cs="Times New Roman"/>
          <w:sz w:val="24"/>
          <w:szCs w:val="24"/>
        </w:rPr>
        <w:t xml:space="preserve"> a rapid </w:t>
      </w:r>
      <w:r w:rsidR="00030B9A" w:rsidRPr="004C0E0A">
        <w:rPr>
          <w:rFonts w:ascii="Times New Roman" w:hAnsi="Times New Roman" w:cs="Times New Roman"/>
          <w:sz w:val="24"/>
          <w:szCs w:val="24"/>
        </w:rPr>
        <w:t>alimentary</w:t>
      </w:r>
      <w:r w:rsidRPr="004C0E0A">
        <w:rPr>
          <w:rFonts w:ascii="Times New Roman" w:hAnsi="Times New Roman" w:cs="Times New Roman"/>
          <w:sz w:val="24"/>
          <w:szCs w:val="24"/>
        </w:rPr>
        <w:t xml:space="preserve"> and epidemiological alteration described by tenacious </w:t>
      </w:r>
      <w:r w:rsidR="00030B9A" w:rsidRPr="004C0E0A">
        <w:rPr>
          <w:rFonts w:ascii="Times New Roman" w:hAnsi="Times New Roman" w:cs="Times New Roman"/>
          <w:sz w:val="24"/>
          <w:szCs w:val="24"/>
        </w:rPr>
        <w:t>alimentary</w:t>
      </w:r>
      <w:r w:rsidRPr="004C0E0A">
        <w:rPr>
          <w:rFonts w:ascii="Times New Roman" w:hAnsi="Times New Roman" w:cs="Times New Roman"/>
          <w:sz w:val="24"/>
          <w:szCs w:val="24"/>
        </w:rPr>
        <w:t xml:space="preserve"> deficiencies as </w:t>
      </w:r>
      <w:r w:rsidR="00030B9A" w:rsidRPr="004C0E0A">
        <w:rPr>
          <w:rFonts w:ascii="Times New Roman" w:hAnsi="Times New Roman" w:cs="Times New Roman"/>
          <w:sz w:val="24"/>
          <w:szCs w:val="24"/>
        </w:rPr>
        <w:t>evinced</w:t>
      </w:r>
      <w:r w:rsidRPr="004C0E0A">
        <w:rPr>
          <w:rFonts w:ascii="Times New Roman" w:hAnsi="Times New Roman" w:cs="Times New Roman"/>
          <w:sz w:val="24"/>
          <w:szCs w:val="24"/>
        </w:rPr>
        <w:t xml:space="preserve"> by the prevalence of iron, anemia, and zinc </w:t>
      </w:r>
      <w:r w:rsidR="00030B9A" w:rsidRPr="004C0E0A">
        <w:rPr>
          <w:rFonts w:ascii="Times New Roman" w:hAnsi="Times New Roman" w:cs="Times New Roman"/>
          <w:sz w:val="24"/>
          <w:szCs w:val="24"/>
        </w:rPr>
        <w:t>insufficiencies</w:t>
      </w:r>
      <w:r w:rsidRPr="004C0E0A">
        <w:rPr>
          <w:rFonts w:ascii="Times New Roman" w:hAnsi="Times New Roman" w:cs="Times New Roman"/>
          <w:sz w:val="24"/>
          <w:szCs w:val="24"/>
        </w:rPr>
        <w:t xml:space="preserve">. There has been a tolerant rise in the dominance of adolescent obesity, diabetes, and types of cancer. However, obesity has been primarily rampant in developed nations, although third-world countries have also been affected. On the other hand, females are expected to be obese globally compared to their male counterparts due to intrinsic hormonal modification. Adolescents' obesity is a major public health challenge, which necessitates informed clinical health intervention to avert its danger.  </w:t>
      </w:r>
    </w:p>
    <w:p w14:paraId="71DEF173"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The emergence and rise of Coronary Heart Ailment and Type 2 Diabetes commence in children, with the major cause being obesity (Rothstein, 2017). A phenomenal rise in proportions of adolescents having obesity in the past decade has been primarily associated with lifestyle changes. Additionally, this has been contributing by the different worldwide malnutrition delinquents. This contemporary conceptualization has led to instantaneously dealing with the main causes of nutritional deficiencies, contributing to the management and control of diabetes, cardiovascular, and obesity disorders.</w:t>
      </w:r>
    </w:p>
    <w:p w14:paraId="10E1B726"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Example 1</w:t>
      </w:r>
    </w:p>
    <w:p w14:paraId="3E3BF5B6"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 xml:space="preserve">According to </w:t>
      </w:r>
      <w:proofErr w:type="spellStart"/>
      <w:r w:rsidRPr="004C0E0A">
        <w:rPr>
          <w:rFonts w:ascii="Times New Roman" w:hAnsi="Times New Roman" w:cs="Times New Roman"/>
          <w:sz w:val="24"/>
          <w:szCs w:val="24"/>
        </w:rPr>
        <w:t>Duraccio</w:t>
      </w:r>
      <w:proofErr w:type="spellEnd"/>
      <w:r w:rsidRPr="004C0E0A">
        <w:rPr>
          <w:rFonts w:ascii="Times New Roman" w:hAnsi="Times New Roman" w:cs="Times New Roman"/>
          <w:sz w:val="24"/>
          <w:szCs w:val="24"/>
        </w:rPr>
        <w:t xml:space="preserve"> et al. (2019), adolescent obesity is linked with an elevated risk of an imbalance between how much the body intakes energy and how it utilizes it. However, there is cumulative evidence signifying that a person's genetic, social upbringing is significant in defining their obesity threat. Various studies have made significant contributions to the comprehension of the aspects connected with obesity. Subsequently, as Lindberg et al. (2020) </w:t>
      </w:r>
      <w:r w:rsidRPr="004C0E0A">
        <w:rPr>
          <w:rFonts w:ascii="Times New Roman" w:hAnsi="Times New Roman" w:cs="Times New Roman"/>
          <w:sz w:val="24"/>
          <w:szCs w:val="24"/>
        </w:rPr>
        <w:lastRenderedPageBreak/>
        <w:t>explained, an ecological approach explains that adolescents' risk features for obesity comprise physical exercising, nutritional intake, and inactive comportment. Issues including age and gender weaken the influence of such risk features. Family physiognomies such as the parenting style and lifestyles also play a substantial role. Ecological features, for instance, school guidelines, demographics, and parents' work-related demands, also impact eating and activity behaviors.</w:t>
      </w:r>
    </w:p>
    <w:p w14:paraId="1D4E16D8"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Example 2</w:t>
      </w:r>
    </w:p>
    <w:p w14:paraId="57CF1A22"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 xml:space="preserve">According to </w:t>
      </w:r>
      <w:proofErr w:type="spellStart"/>
      <w:r w:rsidRPr="004C0E0A">
        <w:rPr>
          <w:rFonts w:ascii="Times New Roman" w:hAnsi="Times New Roman" w:cs="Times New Roman"/>
          <w:sz w:val="24"/>
          <w:szCs w:val="24"/>
        </w:rPr>
        <w:t>Flodmark</w:t>
      </w:r>
      <w:proofErr w:type="spellEnd"/>
      <w:r w:rsidRPr="004C0E0A">
        <w:rPr>
          <w:rFonts w:ascii="Times New Roman" w:hAnsi="Times New Roman" w:cs="Times New Roman"/>
          <w:sz w:val="24"/>
          <w:szCs w:val="24"/>
        </w:rPr>
        <w:t xml:space="preserve"> (2018), genetics is considered the main aspect to be scrutinized as a reason for adolescent obesity. Various scholarly articles have found that body mass index (BMI) between 20–35% has to be hereditary. Nevertheless, genetic vulnerability frequently necessities to be joined with contributing ecological and social factors that influence weight gain in individuals. Subsequently, genetic feature accounts for not more than 7% of cases of adolescents' obesity. Therefore, while genetics might play a significant role in the progression of obesity, it is not widely considered a reason for the vivid upsurge of childhood obesity.</w:t>
      </w:r>
    </w:p>
    <w:p w14:paraId="3F2A76FF"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Example 3</w:t>
      </w:r>
    </w:p>
    <w:p w14:paraId="5B23FD03" w14:textId="77777777" w:rsidR="004C0E0A" w:rsidRPr="004C0E0A" w:rsidRDefault="004C0E0A" w:rsidP="006728FA">
      <w:pPr>
        <w:spacing w:after="0" w:line="480" w:lineRule="auto"/>
        <w:ind w:firstLine="720"/>
        <w:rPr>
          <w:rFonts w:ascii="Times New Roman" w:hAnsi="Times New Roman" w:cs="Times New Roman"/>
          <w:sz w:val="24"/>
          <w:szCs w:val="24"/>
        </w:rPr>
      </w:pPr>
      <w:proofErr w:type="spellStart"/>
      <w:r w:rsidRPr="004C0E0A">
        <w:rPr>
          <w:rFonts w:ascii="Times New Roman" w:hAnsi="Times New Roman" w:cs="Times New Roman"/>
          <w:sz w:val="24"/>
          <w:szCs w:val="24"/>
        </w:rPr>
        <w:t>Syngle</w:t>
      </w:r>
      <w:proofErr w:type="spellEnd"/>
      <w:r w:rsidRPr="004C0E0A">
        <w:rPr>
          <w:rFonts w:ascii="Times New Roman" w:hAnsi="Times New Roman" w:cs="Times New Roman"/>
          <w:sz w:val="24"/>
          <w:szCs w:val="24"/>
        </w:rPr>
        <w:t xml:space="preserve">, (2020) basal metabolic rate, which is also referred to as metabolism, is the body's energy expenditure for normal resting functions. Basal metabolic rate is responsible for 70% of the entire energy use in sedentary grownups. The basal metabolic rate has also been deliberated as a probable reason for the advancement of adolescent obesity. It has been assumed that obese persons tend to have a lower basal metabolic rate. However, variations in basal metabolic rates are not probable cause responsible for the </w:t>
      </w:r>
      <w:proofErr w:type="spellStart"/>
      <w:r w:rsidRPr="004C0E0A">
        <w:rPr>
          <w:rFonts w:ascii="Times New Roman" w:hAnsi="Times New Roman" w:cs="Times New Roman"/>
          <w:sz w:val="24"/>
          <w:szCs w:val="24"/>
        </w:rPr>
        <w:t>upsurging</w:t>
      </w:r>
      <w:proofErr w:type="spellEnd"/>
      <w:r w:rsidRPr="004C0E0A">
        <w:rPr>
          <w:rFonts w:ascii="Times New Roman" w:hAnsi="Times New Roman" w:cs="Times New Roman"/>
          <w:sz w:val="24"/>
          <w:szCs w:val="24"/>
        </w:rPr>
        <w:t xml:space="preserve"> rates of obesity.</w:t>
      </w:r>
    </w:p>
    <w:p w14:paraId="0EAE36E8" w14:textId="77777777" w:rsidR="004C0E0A" w:rsidRPr="006728FA" w:rsidRDefault="004C0E0A" w:rsidP="006728FA">
      <w:pPr>
        <w:spacing w:after="0" w:line="480" w:lineRule="auto"/>
        <w:jc w:val="center"/>
        <w:rPr>
          <w:rFonts w:ascii="Times New Roman" w:hAnsi="Times New Roman" w:cs="Times New Roman"/>
          <w:b/>
          <w:sz w:val="24"/>
          <w:szCs w:val="24"/>
        </w:rPr>
      </w:pPr>
      <w:r w:rsidRPr="006728FA">
        <w:rPr>
          <w:rFonts w:ascii="Times New Roman" w:hAnsi="Times New Roman" w:cs="Times New Roman"/>
          <w:b/>
          <w:sz w:val="24"/>
          <w:szCs w:val="24"/>
        </w:rPr>
        <w:t>Methods</w:t>
      </w:r>
    </w:p>
    <w:p w14:paraId="4C7D1B73" w14:textId="77777777" w:rsidR="004C0E0A" w:rsidRPr="006728FA" w:rsidRDefault="004C0E0A" w:rsidP="006728FA">
      <w:pPr>
        <w:spacing w:after="0" w:line="480" w:lineRule="auto"/>
        <w:rPr>
          <w:rFonts w:ascii="Times New Roman" w:hAnsi="Times New Roman" w:cs="Times New Roman"/>
          <w:b/>
          <w:sz w:val="24"/>
          <w:szCs w:val="24"/>
        </w:rPr>
      </w:pPr>
      <w:r w:rsidRPr="006728FA">
        <w:rPr>
          <w:rFonts w:ascii="Times New Roman" w:hAnsi="Times New Roman" w:cs="Times New Roman"/>
          <w:b/>
          <w:sz w:val="24"/>
          <w:szCs w:val="24"/>
        </w:rPr>
        <w:t>Participants</w:t>
      </w:r>
    </w:p>
    <w:p w14:paraId="7692FB51"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lastRenderedPageBreak/>
        <w:t>The participants were 100 students (50 boys and 50 girls), with an average age of 15. The population was comprised of 60% European Americans, 30% were of African descent, while Asian Americans covered 10%. Every participant received course credit for their exemplary contribution.</w:t>
      </w:r>
    </w:p>
    <w:p w14:paraId="7FC04BE2" w14:textId="77777777" w:rsidR="004C0E0A" w:rsidRPr="006728FA" w:rsidRDefault="004C0E0A" w:rsidP="006728FA">
      <w:pPr>
        <w:spacing w:after="0" w:line="480" w:lineRule="auto"/>
        <w:rPr>
          <w:rFonts w:ascii="Times New Roman" w:hAnsi="Times New Roman" w:cs="Times New Roman"/>
          <w:b/>
          <w:sz w:val="24"/>
          <w:szCs w:val="24"/>
        </w:rPr>
      </w:pPr>
      <w:r w:rsidRPr="006728FA">
        <w:rPr>
          <w:rFonts w:ascii="Times New Roman" w:hAnsi="Times New Roman" w:cs="Times New Roman"/>
          <w:b/>
          <w:sz w:val="24"/>
          <w:szCs w:val="24"/>
        </w:rPr>
        <w:t>Procedure</w:t>
      </w:r>
    </w:p>
    <w:p w14:paraId="0F2C07E1"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A face-to-face approach was made to the various elementary school students, requesting them to answer our questionnaires on the recruitment. Additionally, the team shared flyers and advertisement posts across the United States to create awareness of the research.</w:t>
      </w:r>
    </w:p>
    <w:p w14:paraId="2736F012" w14:textId="77777777" w:rsidR="004C0E0A" w:rsidRPr="006728FA" w:rsidRDefault="004C0E0A" w:rsidP="006728FA">
      <w:pPr>
        <w:spacing w:after="0" w:line="480" w:lineRule="auto"/>
        <w:rPr>
          <w:rFonts w:ascii="Times New Roman" w:hAnsi="Times New Roman" w:cs="Times New Roman"/>
          <w:b/>
          <w:sz w:val="24"/>
          <w:szCs w:val="24"/>
        </w:rPr>
      </w:pPr>
      <w:r w:rsidRPr="006728FA">
        <w:rPr>
          <w:rFonts w:ascii="Times New Roman" w:hAnsi="Times New Roman" w:cs="Times New Roman"/>
          <w:b/>
          <w:sz w:val="24"/>
          <w:szCs w:val="24"/>
        </w:rPr>
        <w:t>Session</w:t>
      </w:r>
    </w:p>
    <w:p w14:paraId="01A4B843" w14:textId="77777777" w:rsidR="004C0E0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A psychiatric diagnosis was to be presented to the students to determine the number of children dealing with obesity. It was found out 38 children were obese.</w:t>
      </w:r>
    </w:p>
    <w:p w14:paraId="273D8E06" w14:textId="77777777" w:rsidR="004C0E0A" w:rsidRPr="006728FA" w:rsidRDefault="004C0E0A" w:rsidP="006728FA">
      <w:pPr>
        <w:spacing w:after="0" w:line="480" w:lineRule="auto"/>
        <w:rPr>
          <w:rFonts w:ascii="Times New Roman" w:hAnsi="Times New Roman" w:cs="Times New Roman"/>
          <w:b/>
          <w:sz w:val="24"/>
          <w:szCs w:val="24"/>
        </w:rPr>
      </w:pPr>
      <w:r w:rsidRPr="006728FA">
        <w:rPr>
          <w:rFonts w:ascii="Times New Roman" w:hAnsi="Times New Roman" w:cs="Times New Roman"/>
          <w:b/>
          <w:sz w:val="24"/>
          <w:szCs w:val="24"/>
        </w:rPr>
        <w:t>Assessment</w:t>
      </w:r>
    </w:p>
    <w:p w14:paraId="7F7E520C" w14:textId="77777777" w:rsidR="0060424A" w:rsidRPr="004C0E0A" w:rsidRDefault="004C0E0A" w:rsidP="006728FA">
      <w:pPr>
        <w:spacing w:after="0" w:line="480" w:lineRule="auto"/>
        <w:ind w:firstLine="720"/>
        <w:rPr>
          <w:rFonts w:ascii="Times New Roman" w:hAnsi="Times New Roman" w:cs="Times New Roman"/>
          <w:sz w:val="24"/>
          <w:szCs w:val="24"/>
        </w:rPr>
      </w:pPr>
      <w:r w:rsidRPr="004C0E0A">
        <w:rPr>
          <w:rFonts w:ascii="Times New Roman" w:hAnsi="Times New Roman" w:cs="Times New Roman"/>
          <w:sz w:val="24"/>
          <w:szCs w:val="24"/>
        </w:rPr>
        <w:t>All the participants attended the conference on obesity, as most tagged their friends along to come and listen to the various guests.</w:t>
      </w:r>
    </w:p>
    <w:p w14:paraId="2C1E81D8" w14:textId="77777777" w:rsidR="0060424A" w:rsidRPr="004C0E0A" w:rsidRDefault="0060424A" w:rsidP="006B5FCF">
      <w:pPr>
        <w:rPr>
          <w:rFonts w:ascii="Times New Roman" w:hAnsi="Times New Roman" w:cs="Times New Roman"/>
          <w:sz w:val="24"/>
          <w:szCs w:val="24"/>
        </w:rPr>
      </w:pPr>
    </w:p>
    <w:p w14:paraId="296817DB" w14:textId="77777777" w:rsidR="0060424A" w:rsidRPr="004C0E0A" w:rsidRDefault="0060424A" w:rsidP="006B5FCF">
      <w:pPr>
        <w:rPr>
          <w:rFonts w:ascii="Times New Roman" w:hAnsi="Times New Roman" w:cs="Times New Roman"/>
          <w:sz w:val="24"/>
          <w:szCs w:val="24"/>
        </w:rPr>
      </w:pPr>
    </w:p>
    <w:p w14:paraId="196804FA" w14:textId="77777777" w:rsidR="0060424A" w:rsidRPr="004C0E0A" w:rsidRDefault="0060424A" w:rsidP="006B5FCF">
      <w:pPr>
        <w:rPr>
          <w:rFonts w:ascii="Times New Roman" w:hAnsi="Times New Roman" w:cs="Times New Roman"/>
          <w:sz w:val="24"/>
          <w:szCs w:val="24"/>
        </w:rPr>
      </w:pPr>
    </w:p>
    <w:p w14:paraId="4693AB2F" w14:textId="77777777" w:rsidR="006728FA" w:rsidRDefault="006728FA" w:rsidP="006B5FCF">
      <w:pPr>
        <w:rPr>
          <w:rFonts w:ascii="Times New Roman" w:hAnsi="Times New Roman" w:cs="Times New Roman"/>
          <w:sz w:val="24"/>
          <w:szCs w:val="24"/>
        </w:rPr>
      </w:pPr>
    </w:p>
    <w:p w14:paraId="2A1B050A" w14:textId="77777777" w:rsidR="006728FA" w:rsidRDefault="006728FA" w:rsidP="006B5FCF">
      <w:pPr>
        <w:rPr>
          <w:rFonts w:ascii="Times New Roman" w:hAnsi="Times New Roman" w:cs="Times New Roman"/>
          <w:sz w:val="24"/>
          <w:szCs w:val="24"/>
        </w:rPr>
      </w:pPr>
    </w:p>
    <w:p w14:paraId="699D17BD" w14:textId="77777777" w:rsidR="006728FA" w:rsidRDefault="006728FA" w:rsidP="006B5FCF">
      <w:pPr>
        <w:rPr>
          <w:rFonts w:ascii="Times New Roman" w:hAnsi="Times New Roman" w:cs="Times New Roman"/>
          <w:sz w:val="24"/>
          <w:szCs w:val="24"/>
        </w:rPr>
      </w:pPr>
    </w:p>
    <w:p w14:paraId="4AA495F6" w14:textId="77777777" w:rsidR="006728FA" w:rsidRDefault="006728FA" w:rsidP="006B5FCF">
      <w:pPr>
        <w:rPr>
          <w:rFonts w:ascii="Times New Roman" w:hAnsi="Times New Roman" w:cs="Times New Roman"/>
          <w:sz w:val="24"/>
          <w:szCs w:val="24"/>
        </w:rPr>
      </w:pPr>
    </w:p>
    <w:p w14:paraId="2719D237" w14:textId="77777777" w:rsidR="006728FA" w:rsidRDefault="006728FA" w:rsidP="006B5FCF">
      <w:pPr>
        <w:rPr>
          <w:rFonts w:ascii="Times New Roman" w:hAnsi="Times New Roman" w:cs="Times New Roman"/>
          <w:sz w:val="24"/>
          <w:szCs w:val="24"/>
        </w:rPr>
      </w:pPr>
    </w:p>
    <w:p w14:paraId="24A24546" w14:textId="77777777" w:rsidR="006728FA" w:rsidRDefault="006728FA" w:rsidP="006B5FCF">
      <w:pPr>
        <w:rPr>
          <w:rFonts w:ascii="Times New Roman" w:hAnsi="Times New Roman" w:cs="Times New Roman"/>
          <w:sz w:val="24"/>
          <w:szCs w:val="24"/>
        </w:rPr>
      </w:pPr>
    </w:p>
    <w:p w14:paraId="0048583D" w14:textId="77777777" w:rsidR="006728FA" w:rsidRDefault="006728FA" w:rsidP="006B5FCF">
      <w:pPr>
        <w:rPr>
          <w:rFonts w:ascii="Times New Roman" w:hAnsi="Times New Roman" w:cs="Times New Roman"/>
          <w:sz w:val="24"/>
          <w:szCs w:val="24"/>
        </w:rPr>
      </w:pPr>
    </w:p>
    <w:p w14:paraId="726DCC69" w14:textId="77777777" w:rsidR="006728FA" w:rsidRDefault="006728FA" w:rsidP="006B5FCF">
      <w:pPr>
        <w:rPr>
          <w:rFonts w:ascii="Times New Roman" w:hAnsi="Times New Roman" w:cs="Times New Roman"/>
          <w:sz w:val="24"/>
          <w:szCs w:val="24"/>
        </w:rPr>
      </w:pPr>
    </w:p>
    <w:p w14:paraId="7947D772" w14:textId="77777777" w:rsidR="006728FA" w:rsidRPr="006728FA" w:rsidRDefault="0060424A" w:rsidP="006728FA">
      <w:pPr>
        <w:spacing w:after="0"/>
        <w:jc w:val="center"/>
        <w:rPr>
          <w:rFonts w:ascii="Times New Roman" w:hAnsi="Times New Roman" w:cs="Times New Roman"/>
          <w:b/>
          <w:sz w:val="24"/>
          <w:szCs w:val="24"/>
        </w:rPr>
      </w:pPr>
      <w:r w:rsidRPr="006728FA">
        <w:rPr>
          <w:rFonts w:ascii="Times New Roman" w:hAnsi="Times New Roman" w:cs="Times New Roman"/>
          <w:b/>
          <w:sz w:val="24"/>
          <w:szCs w:val="24"/>
        </w:rPr>
        <w:lastRenderedPageBreak/>
        <w:t>R</w:t>
      </w:r>
      <w:r w:rsidR="006728FA" w:rsidRPr="006728FA">
        <w:rPr>
          <w:rFonts w:ascii="Times New Roman" w:hAnsi="Times New Roman" w:cs="Times New Roman"/>
          <w:b/>
          <w:sz w:val="24"/>
          <w:szCs w:val="24"/>
        </w:rPr>
        <w:t>eferences</w:t>
      </w:r>
    </w:p>
    <w:p w14:paraId="54213004" w14:textId="77777777" w:rsidR="006728FA" w:rsidRPr="006728FA" w:rsidRDefault="006728FA" w:rsidP="006728FA">
      <w:pPr>
        <w:spacing w:after="0" w:line="480" w:lineRule="auto"/>
        <w:ind w:left="720" w:hanging="720"/>
        <w:rPr>
          <w:rFonts w:ascii="Times New Roman" w:hAnsi="Times New Roman" w:cs="Times New Roman"/>
          <w:sz w:val="24"/>
          <w:szCs w:val="24"/>
        </w:rPr>
      </w:pPr>
      <w:proofErr w:type="spellStart"/>
      <w:r w:rsidRPr="006728FA">
        <w:rPr>
          <w:rFonts w:ascii="Times New Roman" w:hAnsi="Times New Roman" w:cs="Times New Roman"/>
          <w:sz w:val="24"/>
          <w:szCs w:val="24"/>
        </w:rPr>
        <w:t>Duraccio</w:t>
      </w:r>
      <w:proofErr w:type="spellEnd"/>
      <w:r w:rsidRPr="006728FA">
        <w:rPr>
          <w:rFonts w:ascii="Times New Roman" w:hAnsi="Times New Roman" w:cs="Times New Roman"/>
          <w:sz w:val="24"/>
          <w:szCs w:val="24"/>
        </w:rPr>
        <w:t xml:space="preserve">, K. M., </w:t>
      </w:r>
      <w:proofErr w:type="spellStart"/>
      <w:r w:rsidRPr="006728FA">
        <w:rPr>
          <w:rFonts w:ascii="Times New Roman" w:hAnsi="Times New Roman" w:cs="Times New Roman"/>
          <w:sz w:val="24"/>
          <w:szCs w:val="24"/>
        </w:rPr>
        <w:t>Krietsch</w:t>
      </w:r>
      <w:proofErr w:type="spellEnd"/>
      <w:r w:rsidRPr="006728FA">
        <w:rPr>
          <w:rFonts w:ascii="Times New Roman" w:hAnsi="Times New Roman" w:cs="Times New Roman"/>
          <w:sz w:val="24"/>
          <w:szCs w:val="24"/>
        </w:rPr>
        <w:t xml:space="preserve">, K. N., Chardon, M. L., Van </w:t>
      </w:r>
      <w:proofErr w:type="spellStart"/>
      <w:r w:rsidRPr="006728FA">
        <w:rPr>
          <w:rFonts w:ascii="Times New Roman" w:hAnsi="Times New Roman" w:cs="Times New Roman"/>
          <w:sz w:val="24"/>
          <w:szCs w:val="24"/>
        </w:rPr>
        <w:t>Dyk</w:t>
      </w:r>
      <w:proofErr w:type="spellEnd"/>
      <w:r w:rsidRPr="006728FA">
        <w:rPr>
          <w:rFonts w:ascii="Times New Roman" w:hAnsi="Times New Roman" w:cs="Times New Roman"/>
          <w:sz w:val="24"/>
          <w:szCs w:val="24"/>
        </w:rPr>
        <w:t>, T. R., &amp; Beebe, D. W. (2019). Poor sleep and adolescent obesity risk: A narrative review of potential mechanisms. </w:t>
      </w:r>
      <w:r w:rsidRPr="006728FA">
        <w:rPr>
          <w:rFonts w:ascii="Times New Roman" w:hAnsi="Times New Roman" w:cs="Times New Roman"/>
          <w:i/>
          <w:iCs/>
          <w:sz w:val="24"/>
          <w:szCs w:val="24"/>
        </w:rPr>
        <w:t>Adolescent Health, Medicine and Therapeutics</w:t>
      </w:r>
      <w:r w:rsidRPr="006728FA">
        <w:rPr>
          <w:rFonts w:ascii="Times New Roman" w:hAnsi="Times New Roman" w:cs="Times New Roman"/>
          <w:sz w:val="24"/>
          <w:szCs w:val="24"/>
        </w:rPr>
        <w:t>, </w:t>
      </w:r>
      <w:r w:rsidRPr="006728FA">
        <w:rPr>
          <w:rFonts w:ascii="Times New Roman" w:hAnsi="Times New Roman" w:cs="Times New Roman"/>
          <w:i/>
          <w:iCs/>
          <w:sz w:val="24"/>
          <w:szCs w:val="24"/>
        </w:rPr>
        <w:t>10</w:t>
      </w:r>
      <w:r w:rsidRPr="006728FA">
        <w:rPr>
          <w:rFonts w:ascii="Times New Roman" w:hAnsi="Times New Roman" w:cs="Times New Roman"/>
          <w:sz w:val="24"/>
          <w:szCs w:val="24"/>
        </w:rPr>
        <w:t>, 117-130. </w:t>
      </w:r>
      <w:hyperlink r:id="rId6" w:history="1">
        <w:r w:rsidRPr="006728FA">
          <w:rPr>
            <w:rStyle w:val="Hyperlink"/>
            <w:rFonts w:ascii="Times New Roman" w:hAnsi="Times New Roman" w:cs="Times New Roman"/>
            <w:color w:val="auto"/>
            <w:sz w:val="24"/>
            <w:szCs w:val="24"/>
            <w:u w:val="none"/>
          </w:rPr>
          <w:t>https://doi.org/10.2147/ahmt.s219594</w:t>
        </w:r>
      </w:hyperlink>
    </w:p>
    <w:p w14:paraId="183BF02F" w14:textId="77777777" w:rsidR="006728FA" w:rsidRPr="006728FA" w:rsidRDefault="006728FA" w:rsidP="006728FA">
      <w:pPr>
        <w:spacing w:after="0" w:line="480" w:lineRule="auto"/>
        <w:ind w:left="720" w:hanging="720"/>
        <w:rPr>
          <w:rFonts w:ascii="Times New Roman" w:hAnsi="Times New Roman" w:cs="Times New Roman"/>
          <w:sz w:val="24"/>
          <w:szCs w:val="24"/>
        </w:rPr>
      </w:pPr>
      <w:proofErr w:type="spellStart"/>
      <w:r w:rsidRPr="006728FA">
        <w:rPr>
          <w:rFonts w:ascii="Times New Roman" w:hAnsi="Times New Roman" w:cs="Times New Roman"/>
          <w:sz w:val="24"/>
          <w:szCs w:val="24"/>
        </w:rPr>
        <w:t>Flodmark</w:t>
      </w:r>
      <w:proofErr w:type="spellEnd"/>
      <w:r w:rsidRPr="006728FA">
        <w:rPr>
          <w:rFonts w:ascii="Times New Roman" w:hAnsi="Times New Roman" w:cs="Times New Roman"/>
          <w:sz w:val="24"/>
          <w:szCs w:val="24"/>
        </w:rPr>
        <w:t>, C. (2018). Who is listening to WHO? </w:t>
      </w:r>
      <w:r w:rsidRPr="006728FA">
        <w:rPr>
          <w:rFonts w:ascii="Times New Roman" w:hAnsi="Times New Roman" w:cs="Times New Roman"/>
          <w:i/>
          <w:iCs/>
          <w:sz w:val="24"/>
          <w:szCs w:val="24"/>
        </w:rPr>
        <w:t>Child and Adolescent Obesity</w:t>
      </w:r>
      <w:r w:rsidRPr="006728FA">
        <w:rPr>
          <w:rFonts w:ascii="Times New Roman" w:hAnsi="Times New Roman" w:cs="Times New Roman"/>
          <w:sz w:val="24"/>
          <w:szCs w:val="24"/>
        </w:rPr>
        <w:t>, </w:t>
      </w:r>
      <w:r w:rsidRPr="006728FA">
        <w:rPr>
          <w:rFonts w:ascii="Times New Roman" w:hAnsi="Times New Roman" w:cs="Times New Roman"/>
          <w:i/>
          <w:iCs/>
          <w:sz w:val="24"/>
          <w:szCs w:val="24"/>
        </w:rPr>
        <w:t>1</w:t>
      </w:r>
      <w:r w:rsidRPr="006728FA">
        <w:rPr>
          <w:rFonts w:ascii="Times New Roman" w:hAnsi="Times New Roman" w:cs="Times New Roman"/>
          <w:sz w:val="24"/>
          <w:szCs w:val="24"/>
        </w:rPr>
        <w:t>(1), 1-4. </w:t>
      </w:r>
      <w:hyperlink r:id="rId7" w:history="1">
        <w:r w:rsidRPr="006728FA">
          <w:rPr>
            <w:rStyle w:val="Hyperlink"/>
            <w:rFonts w:ascii="Times New Roman" w:hAnsi="Times New Roman" w:cs="Times New Roman"/>
            <w:color w:val="auto"/>
            <w:sz w:val="24"/>
            <w:szCs w:val="24"/>
            <w:u w:val="none"/>
          </w:rPr>
          <w:t>https://doi.org/10.1080/2574254x.2018.1477495</w:t>
        </w:r>
      </w:hyperlink>
    </w:p>
    <w:p w14:paraId="4E79EFAC" w14:textId="77777777" w:rsidR="006728FA" w:rsidRPr="006728FA" w:rsidRDefault="006728FA" w:rsidP="006728FA">
      <w:pPr>
        <w:spacing w:after="0" w:line="480" w:lineRule="auto"/>
        <w:ind w:left="720" w:hanging="720"/>
        <w:rPr>
          <w:rFonts w:ascii="Times New Roman" w:hAnsi="Times New Roman" w:cs="Times New Roman"/>
          <w:sz w:val="24"/>
          <w:szCs w:val="24"/>
        </w:rPr>
      </w:pPr>
      <w:proofErr w:type="spellStart"/>
      <w:r w:rsidRPr="006728FA">
        <w:rPr>
          <w:rFonts w:ascii="Times New Roman" w:hAnsi="Times New Roman" w:cs="Times New Roman"/>
          <w:sz w:val="24"/>
          <w:szCs w:val="24"/>
        </w:rPr>
        <w:t>Keski-Rahkonen</w:t>
      </w:r>
      <w:proofErr w:type="spellEnd"/>
      <w:r w:rsidRPr="006728FA">
        <w:rPr>
          <w:rFonts w:ascii="Times New Roman" w:hAnsi="Times New Roman" w:cs="Times New Roman"/>
          <w:sz w:val="24"/>
          <w:szCs w:val="24"/>
        </w:rPr>
        <w:t xml:space="preserve">, A., &amp; </w:t>
      </w:r>
      <w:proofErr w:type="spellStart"/>
      <w:r w:rsidRPr="006728FA">
        <w:rPr>
          <w:rFonts w:ascii="Times New Roman" w:hAnsi="Times New Roman" w:cs="Times New Roman"/>
          <w:sz w:val="24"/>
          <w:szCs w:val="24"/>
        </w:rPr>
        <w:t>Silén</w:t>
      </w:r>
      <w:proofErr w:type="spellEnd"/>
      <w:r w:rsidRPr="006728FA">
        <w:rPr>
          <w:rFonts w:ascii="Times New Roman" w:hAnsi="Times New Roman" w:cs="Times New Roman"/>
          <w:sz w:val="24"/>
          <w:szCs w:val="24"/>
        </w:rPr>
        <w:t>, Y. (2019). Incidence and prevalence of eating disorders among children and adolescents. </w:t>
      </w:r>
      <w:r w:rsidRPr="006728FA">
        <w:rPr>
          <w:rFonts w:ascii="Times New Roman" w:hAnsi="Times New Roman" w:cs="Times New Roman"/>
          <w:i/>
          <w:iCs/>
          <w:sz w:val="24"/>
          <w:szCs w:val="24"/>
        </w:rPr>
        <w:t>Eating Disorders and Obesity in Children and Adolescents</w:t>
      </w:r>
      <w:r w:rsidRPr="006728FA">
        <w:rPr>
          <w:rFonts w:ascii="Times New Roman" w:hAnsi="Times New Roman" w:cs="Times New Roman"/>
          <w:sz w:val="24"/>
          <w:szCs w:val="24"/>
        </w:rPr>
        <w:t>, 53-62. </w:t>
      </w:r>
      <w:hyperlink r:id="rId8" w:history="1">
        <w:r w:rsidRPr="006728FA">
          <w:rPr>
            <w:rStyle w:val="Hyperlink"/>
            <w:rFonts w:ascii="Times New Roman" w:hAnsi="Times New Roman" w:cs="Times New Roman"/>
            <w:color w:val="auto"/>
            <w:sz w:val="24"/>
            <w:szCs w:val="24"/>
            <w:u w:val="none"/>
          </w:rPr>
          <w:t>https://doi.org/10.1016/b978-0-323-54852-6.00009-4</w:t>
        </w:r>
      </w:hyperlink>
    </w:p>
    <w:p w14:paraId="36EC86F5" w14:textId="77777777" w:rsidR="006728FA" w:rsidRPr="006728FA" w:rsidRDefault="006728FA" w:rsidP="006728FA">
      <w:pPr>
        <w:spacing w:after="0" w:line="480" w:lineRule="auto"/>
        <w:ind w:left="720" w:hanging="720"/>
        <w:rPr>
          <w:rFonts w:ascii="Times New Roman" w:hAnsi="Times New Roman" w:cs="Times New Roman"/>
          <w:sz w:val="24"/>
          <w:szCs w:val="24"/>
        </w:rPr>
      </w:pPr>
      <w:r w:rsidRPr="006728FA">
        <w:rPr>
          <w:rFonts w:ascii="Times New Roman" w:hAnsi="Times New Roman" w:cs="Times New Roman"/>
          <w:sz w:val="24"/>
          <w:szCs w:val="24"/>
        </w:rPr>
        <w:t xml:space="preserve">Lindberg, L., </w:t>
      </w:r>
      <w:proofErr w:type="spellStart"/>
      <w:r w:rsidRPr="006728FA">
        <w:rPr>
          <w:rFonts w:ascii="Times New Roman" w:hAnsi="Times New Roman" w:cs="Times New Roman"/>
          <w:sz w:val="24"/>
          <w:szCs w:val="24"/>
        </w:rPr>
        <w:t>Danielsson</w:t>
      </w:r>
      <w:proofErr w:type="spellEnd"/>
      <w:r w:rsidRPr="006728FA">
        <w:rPr>
          <w:rFonts w:ascii="Times New Roman" w:hAnsi="Times New Roman" w:cs="Times New Roman"/>
          <w:sz w:val="24"/>
          <w:szCs w:val="24"/>
        </w:rPr>
        <w:t>, P., Persson, M., Marcus, C., &amp; Hagman, E. (2020). Association of childhood obesity with risk of early all-cause and cause-specific mortality: A Swedish prospective cohort study. </w:t>
      </w:r>
      <w:r w:rsidRPr="006728FA">
        <w:rPr>
          <w:rFonts w:ascii="Times New Roman" w:hAnsi="Times New Roman" w:cs="Times New Roman"/>
          <w:i/>
          <w:iCs/>
          <w:sz w:val="24"/>
          <w:szCs w:val="24"/>
        </w:rPr>
        <w:t>PLOS Medicine</w:t>
      </w:r>
      <w:r w:rsidRPr="006728FA">
        <w:rPr>
          <w:rFonts w:ascii="Times New Roman" w:hAnsi="Times New Roman" w:cs="Times New Roman"/>
          <w:sz w:val="24"/>
          <w:szCs w:val="24"/>
        </w:rPr>
        <w:t>, </w:t>
      </w:r>
      <w:r w:rsidRPr="006728FA">
        <w:rPr>
          <w:rFonts w:ascii="Times New Roman" w:hAnsi="Times New Roman" w:cs="Times New Roman"/>
          <w:i/>
          <w:iCs/>
          <w:sz w:val="24"/>
          <w:szCs w:val="24"/>
        </w:rPr>
        <w:t>17</w:t>
      </w:r>
      <w:r w:rsidRPr="006728FA">
        <w:rPr>
          <w:rFonts w:ascii="Times New Roman" w:hAnsi="Times New Roman" w:cs="Times New Roman"/>
          <w:sz w:val="24"/>
          <w:szCs w:val="24"/>
        </w:rPr>
        <w:t xml:space="preserve">(3), e1003078. https://doi.org/10.1371/journal.pmed.1003078 </w:t>
      </w:r>
    </w:p>
    <w:p w14:paraId="2B0226F1" w14:textId="77777777" w:rsidR="006728FA" w:rsidRPr="006728FA" w:rsidRDefault="006728FA" w:rsidP="006728FA">
      <w:pPr>
        <w:spacing w:after="0" w:line="480" w:lineRule="auto"/>
        <w:ind w:left="720" w:hanging="720"/>
        <w:rPr>
          <w:rFonts w:ascii="Times New Roman" w:hAnsi="Times New Roman" w:cs="Times New Roman"/>
          <w:sz w:val="24"/>
          <w:szCs w:val="24"/>
        </w:rPr>
      </w:pPr>
      <w:r w:rsidRPr="006728FA">
        <w:rPr>
          <w:rFonts w:ascii="Times New Roman" w:hAnsi="Times New Roman" w:cs="Times New Roman"/>
          <w:sz w:val="24"/>
          <w:szCs w:val="24"/>
        </w:rPr>
        <w:t>Rothstein, W. G. (2017). The emergence of the coronary heart disease pandemic in Canada and England and Wales. </w:t>
      </w:r>
      <w:r w:rsidRPr="006728FA">
        <w:rPr>
          <w:rFonts w:ascii="Times New Roman" w:hAnsi="Times New Roman" w:cs="Times New Roman"/>
          <w:i/>
          <w:iCs/>
          <w:sz w:val="24"/>
          <w:szCs w:val="24"/>
        </w:rPr>
        <w:t>The Coronary Heart Disease Pandemic in the Twentieth Century</w:t>
      </w:r>
      <w:r w:rsidRPr="006728FA">
        <w:rPr>
          <w:rFonts w:ascii="Times New Roman" w:hAnsi="Times New Roman" w:cs="Times New Roman"/>
          <w:sz w:val="24"/>
          <w:szCs w:val="24"/>
        </w:rPr>
        <w:t>, 75-83. </w:t>
      </w:r>
      <w:hyperlink r:id="rId9" w:history="1">
        <w:r w:rsidRPr="006728FA">
          <w:rPr>
            <w:rStyle w:val="Hyperlink"/>
            <w:rFonts w:ascii="Times New Roman" w:hAnsi="Times New Roman" w:cs="Times New Roman"/>
            <w:color w:val="auto"/>
            <w:sz w:val="24"/>
            <w:szCs w:val="24"/>
            <w:u w:val="none"/>
          </w:rPr>
          <w:t>https://doi.org/10.1201/9780203704226-7</w:t>
        </w:r>
      </w:hyperlink>
    </w:p>
    <w:p w14:paraId="0C9CBF66" w14:textId="77777777" w:rsidR="006728FA" w:rsidRPr="006728FA" w:rsidRDefault="006728FA" w:rsidP="006728FA">
      <w:pPr>
        <w:spacing w:after="0" w:line="480" w:lineRule="auto"/>
        <w:ind w:left="720" w:hanging="720"/>
        <w:rPr>
          <w:rFonts w:ascii="Times New Roman" w:hAnsi="Times New Roman" w:cs="Times New Roman"/>
          <w:sz w:val="24"/>
          <w:szCs w:val="24"/>
        </w:rPr>
      </w:pPr>
      <w:proofErr w:type="spellStart"/>
      <w:r w:rsidRPr="006728FA">
        <w:rPr>
          <w:rFonts w:ascii="Times New Roman" w:hAnsi="Times New Roman" w:cs="Times New Roman"/>
          <w:sz w:val="24"/>
          <w:szCs w:val="24"/>
        </w:rPr>
        <w:t>Syngle</w:t>
      </w:r>
      <w:proofErr w:type="spellEnd"/>
      <w:r w:rsidRPr="006728FA">
        <w:rPr>
          <w:rFonts w:ascii="Times New Roman" w:hAnsi="Times New Roman" w:cs="Times New Roman"/>
          <w:sz w:val="24"/>
          <w:szCs w:val="24"/>
        </w:rPr>
        <w:t>, V. (2020). Determinants of basal metabolic rate in Indian obese patients. </w:t>
      </w:r>
      <w:r w:rsidRPr="006728FA">
        <w:rPr>
          <w:rFonts w:ascii="Times New Roman" w:hAnsi="Times New Roman" w:cs="Times New Roman"/>
          <w:i/>
          <w:iCs/>
          <w:sz w:val="24"/>
          <w:szCs w:val="24"/>
        </w:rPr>
        <w:t>Obesity Medicine</w:t>
      </w:r>
      <w:r w:rsidRPr="006728FA">
        <w:rPr>
          <w:rFonts w:ascii="Times New Roman" w:hAnsi="Times New Roman" w:cs="Times New Roman"/>
          <w:sz w:val="24"/>
          <w:szCs w:val="24"/>
        </w:rPr>
        <w:t>, </w:t>
      </w:r>
      <w:r w:rsidRPr="006728FA">
        <w:rPr>
          <w:rFonts w:ascii="Times New Roman" w:hAnsi="Times New Roman" w:cs="Times New Roman"/>
          <w:i/>
          <w:iCs/>
          <w:sz w:val="24"/>
          <w:szCs w:val="24"/>
        </w:rPr>
        <w:t>17</w:t>
      </w:r>
      <w:r w:rsidRPr="006728FA">
        <w:rPr>
          <w:rFonts w:ascii="Times New Roman" w:hAnsi="Times New Roman" w:cs="Times New Roman"/>
          <w:sz w:val="24"/>
          <w:szCs w:val="24"/>
        </w:rPr>
        <w:t>, 100175. </w:t>
      </w:r>
      <w:hyperlink r:id="rId10" w:history="1">
        <w:r w:rsidRPr="006728FA">
          <w:rPr>
            <w:rStyle w:val="Hyperlink"/>
            <w:rFonts w:ascii="Times New Roman" w:hAnsi="Times New Roman" w:cs="Times New Roman"/>
            <w:color w:val="auto"/>
            <w:sz w:val="24"/>
            <w:szCs w:val="24"/>
            <w:u w:val="none"/>
          </w:rPr>
          <w:t>https://doi.org/10.1016/j.obmed.2019.100175</w:t>
        </w:r>
      </w:hyperlink>
    </w:p>
    <w:p w14:paraId="74676958" w14:textId="77777777" w:rsidR="00C34BD7" w:rsidRPr="004C0E0A" w:rsidRDefault="00C34BD7" w:rsidP="006B5FCF">
      <w:pPr>
        <w:rPr>
          <w:rFonts w:ascii="Times New Roman" w:hAnsi="Times New Roman" w:cs="Times New Roman"/>
          <w:sz w:val="24"/>
          <w:szCs w:val="24"/>
        </w:rPr>
      </w:pPr>
    </w:p>
    <w:p w14:paraId="3E414523" w14:textId="77777777" w:rsidR="0060424A" w:rsidRPr="004C0E0A" w:rsidRDefault="0060424A" w:rsidP="006B5FCF">
      <w:pPr>
        <w:rPr>
          <w:rFonts w:ascii="Times New Roman" w:hAnsi="Times New Roman" w:cs="Times New Roman"/>
          <w:sz w:val="24"/>
          <w:szCs w:val="24"/>
        </w:rPr>
      </w:pPr>
    </w:p>
    <w:p w14:paraId="69062668" w14:textId="77777777" w:rsidR="0060424A" w:rsidRPr="004C0E0A" w:rsidRDefault="0060424A" w:rsidP="006B5FCF">
      <w:pPr>
        <w:rPr>
          <w:rFonts w:ascii="Times New Roman" w:hAnsi="Times New Roman" w:cs="Times New Roman"/>
          <w:sz w:val="24"/>
          <w:szCs w:val="24"/>
        </w:rPr>
      </w:pPr>
    </w:p>
    <w:p w14:paraId="2BFC43B1" w14:textId="77777777" w:rsidR="001A0C4D" w:rsidRPr="004C0E0A" w:rsidRDefault="001A0C4D" w:rsidP="006B5FCF">
      <w:pPr>
        <w:rPr>
          <w:rFonts w:ascii="Times New Roman" w:hAnsi="Times New Roman" w:cs="Times New Roman"/>
          <w:sz w:val="24"/>
          <w:szCs w:val="24"/>
        </w:rPr>
      </w:pPr>
    </w:p>
    <w:p w14:paraId="07BDA3F6" w14:textId="77777777" w:rsidR="002616B9" w:rsidRPr="004C0E0A" w:rsidRDefault="002616B9" w:rsidP="006B5FCF">
      <w:pPr>
        <w:rPr>
          <w:rFonts w:ascii="Times New Roman" w:hAnsi="Times New Roman" w:cs="Times New Roman"/>
          <w:sz w:val="24"/>
          <w:szCs w:val="24"/>
        </w:rPr>
      </w:pPr>
    </w:p>
    <w:p w14:paraId="1147D2DC" w14:textId="77777777" w:rsidR="006B5FCF" w:rsidRPr="004C0E0A" w:rsidRDefault="006B5FCF">
      <w:pPr>
        <w:rPr>
          <w:rFonts w:ascii="Times New Roman" w:hAnsi="Times New Roman" w:cs="Times New Roman"/>
          <w:sz w:val="24"/>
          <w:szCs w:val="24"/>
        </w:rPr>
      </w:pPr>
    </w:p>
    <w:p w14:paraId="0B710822" w14:textId="77777777" w:rsidR="004543B1" w:rsidRPr="004C0E0A" w:rsidRDefault="004543B1">
      <w:pPr>
        <w:rPr>
          <w:rFonts w:ascii="Times New Roman" w:hAnsi="Times New Roman" w:cs="Times New Roman"/>
          <w:sz w:val="24"/>
          <w:szCs w:val="24"/>
        </w:rPr>
      </w:pPr>
    </w:p>
    <w:sectPr w:rsidR="004543B1" w:rsidRPr="004C0E0A">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DFCF5" w14:textId="77777777" w:rsidR="00297085" w:rsidRDefault="00297085" w:rsidP="006728FA">
      <w:pPr>
        <w:spacing w:after="0" w:line="240" w:lineRule="auto"/>
      </w:pPr>
      <w:r>
        <w:separator/>
      </w:r>
    </w:p>
  </w:endnote>
  <w:endnote w:type="continuationSeparator" w:id="0">
    <w:p w14:paraId="1D5F1BC5" w14:textId="77777777" w:rsidR="00297085" w:rsidRDefault="00297085" w:rsidP="0067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F5C9E" w14:textId="77777777" w:rsidR="00297085" w:rsidRDefault="00297085" w:rsidP="006728FA">
      <w:pPr>
        <w:spacing w:after="0" w:line="240" w:lineRule="auto"/>
      </w:pPr>
      <w:r>
        <w:separator/>
      </w:r>
    </w:p>
  </w:footnote>
  <w:footnote w:type="continuationSeparator" w:id="0">
    <w:p w14:paraId="694924CF" w14:textId="77777777" w:rsidR="00297085" w:rsidRDefault="00297085" w:rsidP="0067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611636"/>
      <w:docPartObj>
        <w:docPartGallery w:val="Page Numbers (Top of Page)"/>
        <w:docPartUnique/>
      </w:docPartObj>
    </w:sdtPr>
    <w:sdtEndPr>
      <w:rPr>
        <w:rFonts w:ascii="Times New Roman" w:hAnsi="Times New Roman" w:cs="Times New Roman"/>
        <w:noProof/>
        <w:sz w:val="24"/>
        <w:szCs w:val="24"/>
      </w:rPr>
    </w:sdtEndPr>
    <w:sdtContent>
      <w:p w14:paraId="088F186D" w14:textId="77777777" w:rsidR="006728FA" w:rsidRPr="006728FA" w:rsidRDefault="006728FA">
        <w:pPr>
          <w:pStyle w:val="Header"/>
          <w:jc w:val="right"/>
          <w:rPr>
            <w:rFonts w:ascii="Times New Roman" w:hAnsi="Times New Roman" w:cs="Times New Roman"/>
            <w:sz w:val="24"/>
            <w:szCs w:val="24"/>
          </w:rPr>
        </w:pPr>
        <w:r w:rsidRPr="006728FA">
          <w:rPr>
            <w:rFonts w:ascii="Times New Roman" w:hAnsi="Times New Roman" w:cs="Times New Roman"/>
            <w:sz w:val="24"/>
            <w:szCs w:val="24"/>
          </w:rPr>
          <w:fldChar w:fldCharType="begin"/>
        </w:r>
        <w:r w:rsidRPr="006728FA">
          <w:rPr>
            <w:rFonts w:ascii="Times New Roman" w:hAnsi="Times New Roman" w:cs="Times New Roman"/>
            <w:sz w:val="24"/>
            <w:szCs w:val="24"/>
          </w:rPr>
          <w:instrText xml:space="preserve"> PAGE   \* MERGEFORMAT </w:instrText>
        </w:r>
        <w:r w:rsidRPr="006728FA">
          <w:rPr>
            <w:rFonts w:ascii="Times New Roman" w:hAnsi="Times New Roman" w:cs="Times New Roman"/>
            <w:sz w:val="24"/>
            <w:szCs w:val="24"/>
          </w:rPr>
          <w:fldChar w:fldCharType="separate"/>
        </w:r>
        <w:r w:rsidR="00030B9A">
          <w:rPr>
            <w:rFonts w:ascii="Times New Roman" w:hAnsi="Times New Roman" w:cs="Times New Roman"/>
            <w:noProof/>
            <w:sz w:val="24"/>
            <w:szCs w:val="24"/>
          </w:rPr>
          <w:t>4</w:t>
        </w:r>
        <w:r w:rsidRPr="006728FA">
          <w:rPr>
            <w:rFonts w:ascii="Times New Roman" w:hAnsi="Times New Roman" w:cs="Times New Roman"/>
            <w:noProof/>
            <w:sz w:val="24"/>
            <w:szCs w:val="24"/>
          </w:rPr>
          <w:fldChar w:fldCharType="end"/>
        </w:r>
      </w:p>
    </w:sdtContent>
  </w:sdt>
  <w:p w14:paraId="74A8D3F4" w14:textId="77777777" w:rsidR="006728FA" w:rsidRDefault="00672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FA"/>
    <w:rsid w:val="00030B9A"/>
    <w:rsid w:val="000E0D9F"/>
    <w:rsid w:val="00157908"/>
    <w:rsid w:val="001A0C4D"/>
    <w:rsid w:val="002616B9"/>
    <w:rsid w:val="00297085"/>
    <w:rsid w:val="004543B1"/>
    <w:rsid w:val="004806FA"/>
    <w:rsid w:val="004C0E0A"/>
    <w:rsid w:val="0060424A"/>
    <w:rsid w:val="006728FA"/>
    <w:rsid w:val="006B5FCF"/>
    <w:rsid w:val="006C53AF"/>
    <w:rsid w:val="007533FF"/>
    <w:rsid w:val="007F29A4"/>
    <w:rsid w:val="0091048F"/>
    <w:rsid w:val="00C34BD7"/>
    <w:rsid w:val="00C60BBC"/>
    <w:rsid w:val="00E538E1"/>
    <w:rsid w:val="00EA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6921"/>
  <w15:chartTrackingRefBased/>
  <w15:docId w15:val="{28CCB04D-0732-4704-903B-2EEE21A4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D9F"/>
    <w:rPr>
      <w:color w:val="0563C1" w:themeColor="hyperlink"/>
      <w:u w:val="single"/>
    </w:rPr>
  </w:style>
  <w:style w:type="paragraph" w:styleId="Header">
    <w:name w:val="header"/>
    <w:basedOn w:val="Normal"/>
    <w:link w:val="HeaderChar"/>
    <w:uiPriority w:val="99"/>
    <w:unhideWhenUsed/>
    <w:rsid w:val="00672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8FA"/>
  </w:style>
  <w:style w:type="paragraph" w:styleId="Footer">
    <w:name w:val="footer"/>
    <w:basedOn w:val="Normal"/>
    <w:link w:val="FooterChar"/>
    <w:uiPriority w:val="99"/>
    <w:unhideWhenUsed/>
    <w:rsid w:val="00672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8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54852-6.00009-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2574254x.2018.14774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ahmt.s21959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16/j.obmed.2019.100175" TargetMode="External"/><Relationship Id="rId4" Type="http://schemas.openxmlformats.org/officeDocument/2006/relationships/footnotes" Target="footnotes.xml"/><Relationship Id="rId9" Type="http://schemas.openxmlformats.org/officeDocument/2006/relationships/hyperlink" Target="https://doi.org/10.1201/97802037042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2021-04-23T16:20:00Z</dcterms:created>
  <dcterms:modified xsi:type="dcterms:W3CDTF">2021-04-23T16:20:00Z</dcterms:modified>
</cp:coreProperties>
</file>